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0D7956">
      <w:pPr>
        <w:pStyle w:val="7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single" w:color="000000" w:sz="8" w:space="0"/>
          <w:right w:val="none" w:color="auto" w:sz="0" w:space="0"/>
          <w:between w:val="none" w:color="auto" w:sz="0" w:space="0"/>
        </w:pBdr>
        <w:spacing w:before="0" w:beforeAutospacing="0" w:after="0" w:afterAutospacing="0" w:line="240" w:lineRule="auto"/>
        <w:ind w:left="0" w:right="0"/>
        <w:jc w:val="center"/>
      </w:pPr>
      <w:r>
        <w:rPr>
          <w:rFonts w:hint="default" w:ascii="Times New Roman" w:hAnsi="Times New Roman" w:cs="Times New Roman"/>
          <w:b/>
          <w:bCs/>
          <w:color w:val="000000"/>
          <w:sz w:val="32"/>
          <w:szCs w:val="32"/>
          <w:lang w:val="ru-RU"/>
        </w:rPr>
        <w:t>М</w:t>
      </w:r>
      <w:r>
        <w:rPr>
          <w:rFonts w:hint="default" w:ascii="Times New Roman" w:hAnsi="Times New Roman" w:cs="Times New Roman"/>
          <w:b/>
          <w:bCs/>
          <w:color w:val="000000"/>
          <w:sz w:val="32"/>
          <w:szCs w:val="32"/>
        </w:rPr>
        <w:t>униципальное бюджетное дошкольное</w:t>
      </w:r>
    </w:p>
    <w:p w14:paraId="08B1701B">
      <w:pPr>
        <w:pStyle w:val="7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single" w:color="000000" w:sz="8" w:space="0"/>
          <w:right w:val="none" w:color="auto" w:sz="0" w:space="0"/>
          <w:between w:val="none" w:color="auto" w:sz="0" w:space="0"/>
        </w:pBdr>
        <w:spacing w:before="0" w:beforeAutospacing="0" w:after="0" w:afterAutospacing="0" w:line="240" w:lineRule="auto"/>
        <w:jc w:val="center"/>
      </w:pPr>
      <w:r>
        <w:rPr>
          <w:rFonts w:hint="default" w:ascii="Times New Roman" w:hAnsi="Times New Roman" w:cs="Times New Roman"/>
          <w:b/>
          <w:bCs/>
          <w:color w:val="000000"/>
          <w:sz w:val="32"/>
          <w:szCs w:val="32"/>
        </w:rPr>
        <w:t>образовательное учреждение</w:t>
      </w:r>
    </w:p>
    <w:p w14:paraId="7D98F632">
      <w:pPr>
        <w:pStyle w:val="7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single" w:color="000000" w:sz="8" w:space="0"/>
          <w:right w:val="none" w:color="auto" w:sz="0" w:space="0"/>
          <w:between w:val="none" w:color="auto" w:sz="0" w:space="0"/>
        </w:pBdr>
        <w:spacing w:before="0" w:beforeAutospacing="0" w:after="0" w:afterAutospacing="0" w:line="240" w:lineRule="auto"/>
        <w:jc w:val="center"/>
      </w:pPr>
      <w:r>
        <w:rPr>
          <w:rFonts w:hint="default" w:ascii="Times New Roman" w:hAnsi="Times New Roman" w:cs="Times New Roman"/>
          <w:b/>
          <w:bCs/>
          <w:color w:val="000000"/>
          <w:sz w:val="32"/>
          <w:szCs w:val="32"/>
        </w:rPr>
        <w:t>«Зыковский детский сад»</w:t>
      </w:r>
    </w:p>
    <w:p w14:paraId="27D9DD1C"/>
    <w:p w14:paraId="70500595"/>
    <w:p w14:paraId="4C9B4404"/>
    <w:p w14:paraId="1C12F15F"/>
    <w:p w14:paraId="662BA8FF"/>
    <w:p w14:paraId="0124F115"/>
    <w:p w14:paraId="7E909B27"/>
    <w:p w14:paraId="58583EE9"/>
    <w:p w14:paraId="4636870A">
      <w:pPr>
        <w:spacing w:line="360" w:lineRule="auto"/>
        <w:ind w:firstLine="708" w:firstLineChars="0"/>
        <w:jc w:val="center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  <w:t>КОНСПЕКТ ЗАНЯТИЯ ПО МАТЕМАТИКЕ:</w:t>
      </w:r>
    </w:p>
    <w:p w14:paraId="595E9DD0">
      <w:pPr>
        <w:spacing w:line="360" w:lineRule="auto"/>
        <w:ind w:firstLine="708" w:firstLineChars="0"/>
        <w:jc w:val="center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  <w:t>«Ё</w:t>
      </w:r>
      <w:bookmarkStart w:id="0" w:name="_GoBack"/>
      <w:bookmarkEnd w:id="0"/>
      <w: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  <w:t>ЛОЧКА И ПРОПАВШИЕ ПЕРЧАТКИ»</w:t>
      </w:r>
    </w:p>
    <w:p w14:paraId="2B7F6D36">
      <w:pP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</w:rPr>
      </w:pPr>
    </w:p>
    <w:p w14:paraId="428EDF4B">
      <w:pP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</w:rPr>
      </w:pPr>
    </w:p>
    <w:p w14:paraId="75D3F054">
      <w:pP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</w:rPr>
      </w:pPr>
    </w:p>
    <w:p w14:paraId="4894FDE1">
      <w:pPr>
        <w:jc w:val="center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  <w:drawing>
          <wp:inline distT="0" distB="0" distL="114300" distR="114300">
            <wp:extent cx="2244090" cy="3153410"/>
            <wp:effectExtent l="0" t="0" r="11430" b="1270"/>
            <wp:docPr id="2" name="Изображение 2" descr="ЕЛОЧ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ЕЛОЧКА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44090" cy="3153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C89006">
      <w:pP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</w:rPr>
      </w:pPr>
    </w:p>
    <w:p w14:paraId="72B8E4AC">
      <w:pP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</w:rPr>
      </w:pPr>
    </w:p>
    <w:p w14:paraId="2D3B3CAB">
      <w:pP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</w:pPr>
    </w:p>
    <w:p w14:paraId="50E06EF9">
      <w:pP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</w:rPr>
      </w:pPr>
    </w:p>
    <w:p w14:paraId="343EA5D3">
      <w:pP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</w:rPr>
      </w:pPr>
    </w:p>
    <w:p w14:paraId="16BB0663">
      <w:pPr>
        <w:pStyle w:val="7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0" w:lineRule="atLeast"/>
        <w:ind w:left="560" w:right="0"/>
        <w:jc w:val="center"/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 xml:space="preserve">662510, Россия, Красноярский край, 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ru-RU"/>
        </w:rPr>
        <w:t>Сосновоборский муниципальный округ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>,</w:t>
      </w:r>
    </w:p>
    <w:p w14:paraId="54DF90A2">
      <w:pPr>
        <w:pStyle w:val="7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0" w:lineRule="atLeast"/>
        <w:ind w:left="560"/>
        <w:jc w:val="center"/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>с. Зыково, ул. Школьная 5 Д</w:t>
      </w:r>
    </w:p>
    <w:p w14:paraId="377E86C6">
      <w:pPr>
        <w:pStyle w:val="7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0" w:lineRule="atLeast"/>
        <w:ind w:left="560"/>
        <w:jc w:val="center"/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 xml:space="preserve">Разработала: воспитатель 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ru-RU"/>
        </w:rPr>
        <w:t>подготовительной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 xml:space="preserve"> группы</w:t>
      </w:r>
    </w:p>
    <w:p w14:paraId="3F9BD799">
      <w:pPr>
        <w:pStyle w:val="7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0" w:lineRule="atLeast"/>
        <w:ind w:left="560"/>
        <w:jc w:val="center"/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>МБДОУ «Зыковский детский сад»</w:t>
      </w:r>
    </w:p>
    <w:p w14:paraId="0B5FAD72">
      <w:pPr>
        <w:pStyle w:val="7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0" w:lineRule="atLeast"/>
        <w:ind w:left="560"/>
        <w:jc w:val="center"/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ru-RU"/>
        </w:rPr>
        <w:t>Петрова Анна Викторовна</w:t>
      </w:r>
    </w:p>
    <w:p w14:paraId="214BA5B9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  <w:sectPr>
          <w:pgSz w:w="11906" w:h="16838"/>
          <w:pgMar w:top="1134" w:right="850" w:bottom="1134" w:left="1134" w:header="720" w:footer="720" w:gutter="0"/>
          <w:pgBorders>
            <w:top w:val="single" w:color="00B050" w:sz="24" w:space="1"/>
            <w:left w:val="single" w:color="00B050" w:sz="24" w:space="4"/>
            <w:bottom w:val="single" w:color="00B050" w:sz="24" w:space="1"/>
            <w:right w:val="single" w:color="00B050" w:sz="24" w:space="4"/>
          </w:pgBorders>
          <w:cols w:space="720" w:num="1"/>
          <w:docGrid w:linePitch="360" w:charSpace="0"/>
        </w:sectPr>
      </w:pPr>
    </w:p>
    <w:p w14:paraId="5BFB4634">
      <w:pPr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78195274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Возрастная группа: 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старшая группа (5–6 лет)</w:t>
      </w:r>
    </w:p>
    <w:p w14:paraId="215ADC19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0FE225E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Цель: </w:t>
      </w:r>
      <w:r>
        <w:rPr>
          <w:rFonts w:hint="default" w:ascii="Times New Roman" w:hAnsi="Times New Roman" w:cs="Times New Roman"/>
          <w:sz w:val="28"/>
          <w:szCs w:val="28"/>
        </w:rPr>
        <w:t>развитие элементарных математических представлений у детей старшего дошкольного возраста через игровую деятельность.</w:t>
      </w:r>
    </w:p>
    <w:p w14:paraId="00BA576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Задачи:</w:t>
      </w:r>
    </w:p>
    <w:p w14:paraId="4CC179C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Образовательные:</w:t>
      </w:r>
    </w:p>
    <w:p w14:paraId="272CF3E4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hanging="420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Учить определять положение предмета по отношению к себе;</w:t>
      </w:r>
    </w:p>
    <w:p w14:paraId="0FA4B10C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hanging="420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Упражнять в решении примеров на сложение и вычитание;</w:t>
      </w:r>
    </w:p>
    <w:p w14:paraId="5379175F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hanging="420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Учить видеть геометрические фигуры в символическом изображении животных.</w:t>
      </w:r>
    </w:p>
    <w:p w14:paraId="492F685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Развивающие:</w:t>
      </w:r>
    </w:p>
    <w:p w14:paraId="42D7C02B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hanging="420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Развивать умение понимать учебную задачу и выполнять её самостоятельно;</w:t>
      </w:r>
    </w:p>
    <w:p w14:paraId="130C1330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hanging="420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Развивать навыки самоконтроля и самооценки;</w:t>
      </w:r>
    </w:p>
    <w:p w14:paraId="19B810CF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hanging="420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Развивать логическое мышление, внимание, память, пространственные представления.</w:t>
      </w:r>
    </w:p>
    <w:p w14:paraId="21BA776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Воспитательные:</w:t>
      </w:r>
    </w:p>
    <w:p w14:paraId="5D27A9DE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hanging="420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Воспитывать интерес к математике через игровую деятельность;</w:t>
      </w:r>
    </w:p>
    <w:p w14:paraId="77FE0CF2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hanging="420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Воспитывать умение работать в коллективе и в подгруппах;</w:t>
      </w:r>
    </w:p>
    <w:p w14:paraId="47E3AEF8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hanging="420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Воспитывать отзывчивость, желание помогать сказочным персонажам;</w:t>
      </w:r>
    </w:p>
    <w:p w14:paraId="69DA3DB8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hanging="420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Воспитывать бережное отношение к природе.</w:t>
      </w:r>
    </w:p>
    <w:p w14:paraId="5C734A6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</w:p>
    <w:p w14:paraId="4EAA603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Материалы и оборудование</w:t>
      </w:r>
      <w:r>
        <w:rPr>
          <w:rFonts w:hint="default" w:ascii="Times New Roman" w:hAnsi="Times New Roman" w:cs="Times New Roman"/>
          <w:sz w:val="28"/>
          <w:szCs w:val="28"/>
        </w:rPr>
        <w:t>:</w:t>
      </w:r>
    </w:p>
    <w:p w14:paraId="50F029BA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hanging="420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видеоизображение экологического персонажа «Елочка»;</w:t>
      </w:r>
    </w:p>
    <w:p w14:paraId="0A8183D0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hanging="420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пара жёлтых перчаток;</w:t>
      </w:r>
    </w:p>
    <w:p w14:paraId="2BBEFE7E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hanging="420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сундук с цифровым замком (4-значный);</w:t>
      </w:r>
    </w:p>
    <w:p w14:paraId="4BA59973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hanging="420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карточки с примерами (4 шт.);</w:t>
      </w:r>
    </w:p>
    <w:p w14:paraId="13D89097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hanging="420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наборы геометрических фигур (для сборки кошки и зайца);</w:t>
      </w:r>
    </w:p>
    <w:p w14:paraId="11E4EFFF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hanging="420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игрушечные кошка и заяц;</w:t>
      </w:r>
    </w:p>
    <w:p w14:paraId="48E76F28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hanging="420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конверты с заданиями и картой;</w:t>
      </w:r>
    </w:p>
    <w:p w14:paraId="63C3E68B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hanging="420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подарок для детей — экологическая игра «Сортировка мусора».</w:t>
      </w:r>
    </w:p>
    <w:p w14:paraId="60DEE68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53ED17D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Предварительная работа:</w:t>
      </w:r>
    </w:p>
    <w:p w14:paraId="3A32BF22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hanging="420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беседы о финансовой грамотности и бережном отношении к природе;</w:t>
      </w:r>
    </w:p>
    <w:p w14:paraId="29C9F18E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hanging="420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знакомство с геометрическими фигурами;</w:t>
      </w:r>
    </w:p>
    <w:p w14:paraId="35BC8D78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hanging="420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обучение решению примеров на сложение и вычитание в пределах 10;</w:t>
      </w:r>
    </w:p>
    <w:p w14:paraId="50C53121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0" w:hanging="420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дидактические игры на ориентировку в пространстве.</w:t>
      </w:r>
    </w:p>
    <w:p w14:paraId="47C7F85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</w:p>
    <w:p w14:paraId="3868CE1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Ход занятия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:</w:t>
      </w:r>
    </w:p>
    <w:p w14:paraId="60FCC97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I. Вводная часть</w:t>
      </w:r>
    </w:p>
    <w:p w14:paraId="0E3866B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Дети заходят в группу, приветствуют гостей.</w:t>
      </w:r>
    </w:p>
    <w:p w14:paraId="549F6F0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Приветствие «Дружный круг»:</w:t>
      </w:r>
    </w:p>
    <w:p w14:paraId="43E0F1F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Собрались ребята в круг,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Я твой друг и ты мой друг.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Вместе за руки возьмёмся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И друг другу улыбнёмся.</w:t>
      </w:r>
    </w:p>
    <w:p w14:paraId="5A3BE4C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08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Воспитатель: — Ребята, пока вы находились в приёмной, нам доставили видеописьмо от нашей подруги Елочки. Давайте его послушаем.</w:t>
      </w:r>
    </w:p>
    <w:p w14:paraId="566A462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08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Включается видеообращение, в котором Елочка просит детей помочь найти жёлтые перчатки, которые спрятал её друг Шалун. Он оставил подсказки для поиска пропавших перчаток.</w:t>
      </w:r>
    </w:p>
    <w:p w14:paraId="146AD75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08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Воспитатель: — Ребята, поможем Елочке найти её жёлтые перчатки?</w:t>
      </w:r>
    </w:p>
    <w:p w14:paraId="1D1386E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08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Дети: — Да!</w:t>
      </w:r>
    </w:p>
    <w:p w14:paraId="1C27DDB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II. Основная часть</w:t>
      </w:r>
    </w:p>
    <w:p w14:paraId="229092A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08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Воспитатель: — Елочка говорит, что первая подсказка — это загадка. Послушайте внимательно:</w:t>
      </w:r>
    </w:p>
    <w:p w14:paraId="1DCFCFE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Что за чудо, что за ящик?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Сам певец и сам рассказчик,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И к тому же заодно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Демонстрирует кино.</w:t>
      </w:r>
    </w:p>
    <w:p w14:paraId="2E9C3B2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Ответы детей: телевизор.</w:t>
      </w:r>
    </w:p>
    <w:p w14:paraId="2B4ED0F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08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Воспитатель: — Ребята, думаю, не просто так нам загадали загадку про телевизор. Пойдёмте посмотрим — может быть, под ним, за ним или возле него спрятана следующая подсказка?</w:t>
      </w:r>
    </w:p>
    <w:p w14:paraId="2855284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08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Дети вместе с воспитателем подходят к телевизору и находят конверт с картой и следующей загадкой.</w:t>
      </w:r>
    </w:p>
    <w:p w14:paraId="4150202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08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Воспитатель: — Ребята, посмотрите, мы нашли письмо с картой. А помимо карты в конверте лежит следующая загадка. Послушайте:</w:t>
      </w:r>
    </w:p>
    <w:p w14:paraId="60AAD8C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Деревянный ящик крепкий,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Он таит в себе секреты,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Он надутый, как индюк,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Называется… (сундук).</w:t>
      </w:r>
    </w:p>
    <w:p w14:paraId="19D6759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Ответы детей: сундук.</w:t>
      </w:r>
    </w:p>
    <w:p w14:paraId="77E9593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08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Воспитатель: — Молодцы! Значит, нам нужно найти сундук, а поможет нам в этом карта. Чтобы нам друг друга не толкать, сундук пойдёт искать один человек — тот, кто первым отгадал загадку. А мы будем смотреть на карту и подсказывать, куда ему идти.</w:t>
      </w:r>
    </w:p>
    <w:p w14:paraId="6C663CB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08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Выбирается один ребёнок, который первым отгадал загадку. Он идёт по карте, а воспитатель с детьми подсказывают направление: «3 шага направо, повернуться налево и встать прямо, пройти прямо 7 шагов, повернуться направо и посмотреть внизу». Ребёнок находит сундук. Воспитатель хвалит детей.</w:t>
      </w:r>
    </w:p>
    <w:p w14:paraId="3295445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08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Воспитатель: — Ребята, какие вы молодцы — нашли сундук! Ой, посмотрите, а сундук-то с замком, да не с простым, а с цифровым. Как же нам его открыть? Давайте осмотрим сундук — может, найдём какую-то подсказку?</w:t>
      </w:r>
    </w:p>
    <w:p w14:paraId="5F40812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08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Дети осматривают сундук и снизу находят прикреплённый конверт, в котором лежат записка и 4 карточки с заданиями.</w:t>
      </w:r>
    </w:p>
    <w:p w14:paraId="1E17691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08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Воспитатель: — Интересно, что же это за карточки и для чего они нужны? А вот и записка от нашего Шалуна:</w:t>
      </w:r>
    </w:p>
    <w:p w14:paraId="6CBA603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«Чтобы мой сундук открыть —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Нужно вам примеры решить».</w:t>
      </w:r>
    </w:p>
    <w:p w14:paraId="33B264A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08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Воспитатель: — Ребята, карточек 4, давайте разделимся на 4 группы и решим примеры, которые задал Шалун, на сложение и вычитание.</w:t>
      </w:r>
    </w:p>
    <w:p w14:paraId="098428D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08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Дети делятся на 4 группы и решают примеры. У каждой карточки с обратной стороны подписана цифра — порядковый номер для замка с кодом.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</w:rPr>
        <w:t>После правильного решения примеров воспитатель набирает код на замке. Сундук открывается.</w:t>
      </w:r>
    </w:p>
    <w:p w14:paraId="78EDD90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08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Воспитатель: — Ах, Шалун такой шалунишка! Мы думали, что в сундуке будут перчатки нашей Елочки, а тут 2 конверта и опять загадка.</w:t>
      </w:r>
    </w:p>
    <w:p w14:paraId="4379AFC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Воспитатель читает загадку:</w:t>
      </w:r>
    </w:p>
    <w:p w14:paraId="1583525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«Хотите перчатки обрести?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Зверей из форм ты собери.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Каждый элемент — как ключик к тайне.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Сложи — и перчатки станут явны!»</w:t>
      </w:r>
    </w:p>
    <w:p w14:paraId="3F92480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08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Воспитатель: — Ребята, конвертов 2, поэтому нам нужно разделиться на 2 группы. Первая группа собирает домашнее животное, вторая — дикое животное.</w:t>
      </w:r>
    </w:p>
    <w:p w14:paraId="2396745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Дети делятся на группы, воспитатель раздаёт каждой группе свой конверт. Первая группа собирает кошку, вторая — зайца.</w:t>
      </w:r>
    </w:p>
    <w:p w14:paraId="59D3795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08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Воспитатель: — Ребята, какие животные у вас получились из геометрических фигур?</w:t>
      </w:r>
    </w:p>
    <w:p w14:paraId="6E9DC91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Ответы детей: кошка и заяц.</w:t>
      </w:r>
    </w:p>
    <w:p w14:paraId="418E494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08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Воспитатель: — Давайте посмотрим, есть ли в нашей группе кошка и заяц?</w:t>
      </w:r>
    </w:p>
    <w:p w14:paraId="2B8B84A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Дети: — Да!</w:t>
      </w:r>
    </w:p>
    <w:p w14:paraId="4FAB8BC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08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Воспитатель: — Теперь группа, которая собирала из геометрических фигур зайца, подходит к зайцу, а группа, которая собирала кошку, — к кошке.</w:t>
      </w:r>
    </w:p>
    <w:p w14:paraId="0560DAA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08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Животные расставлены по разным сторонам группы, под ними спрятаны по одной перчатке. Дети находят перчатки.</w:t>
      </w:r>
    </w:p>
    <w:p w14:paraId="10933AC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08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Воспитатель: — Какие же вы молодцы, ребята! Выручили нашу Елочку! А вы знали, что у нас в детском саду есть экспресс-почта, которая моментально отправляет посылки и письма сказочным персонажам? Давайте отправим найденные перчатки нашей Елочке.</w:t>
      </w:r>
    </w:p>
    <w:p w14:paraId="7AF9292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08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Перчатки отдаются младшему воспитателю для отправки экспресс-почтой.</w:t>
      </w:r>
    </w:p>
    <w:p w14:paraId="7ACE03F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III. Рефлексия</w:t>
      </w:r>
    </w:p>
    <w:p w14:paraId="7E9BE91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Дети присаживаются на ковёр.</w:t>
      </w:r>
    </w:p>
    <w:p w14:paraId="673DC78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Воспитатель: — Ребята, вам понравилось наше занятие?</w:t>
      </w:r>
    </w:p>
    <w:p w14:paraId="0B79E0F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Ответы 2–3 детей.</w:t>
      </w:r>
    </w:p>
    <w:p w14:paraId="32EA374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Воспитатель: — Что понравилось больше всего?</w:t>
      </w:r>
    </w:p>
    <w:p w14:paraId="4972508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Ответы 2–3 детей.</w:t>
      </w:r>
    </w:p>
    <w:p w14:paraId="7F2FC57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Воспитатель: — В чём возникли сложности?</w:t>
      </w:r>
    </w:p>
    <w:p w14:paraId="6585D81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Ответы 2–3 детей.</w:t>
      </w:r>
    </w:p>
    <w:p w14:paraId="1190FB8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Воспитатель: — А что было легче всего?</w:t>
      </w:r>
    </w:p>
    <w:p w14:paraId="28D26CD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Ответы 2–3 детей.</w:t>
      </w:r>
    </w:p>
    <w:p w14:paraId="6247ACD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08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Заходит младший воспитатель и сообщает, что пришло ещё одно видеописьмо. Включается видеообращение от Елочки, в котором персонаж благодарит детей за помощь и дарит экологическую игру «Сортировка мусора».</w:t>
      </w:r>
    </w:p>
    <w:p w14:paraId="26ACDE0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Дети прощаются с гостями и идут играть в игру.</w:t>
      </w:r>
    </w:p>
    <w:p w14:paraId="010C31FF">
      <w:pPr>
        <w:jc w:val="both"/>
        <w:rPr>
          <w:rFonts w:hint="default"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134" w:header="720" w:footer="720" w:gutter="0"/>
      <w:pgBorders>
        <w:top w:val="single" w:color="00B050" w:sz="24" w:space="1"/>
        <w:left w:val="single" w:color="00B050" w:sz="24" w:space="4"/>
        <w:bottom w:val="single" w:color="00B050" w:sz="24" w:space="1"/>
        <w:right w:val="single" w:color="00B050" w:sz="24" w:space="4"/>
      </w:pgBorders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BD4B3CF"/>
    <w:multiLevelType w:val="singleLevel"/>
    <w:tmpl w:val="EBD4B3CF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BB0085"/>
    <w:rsid w:val="51BB0085"/>
    <w:rsid w:val="5E057403"/>
    <w:rsid w:val="6A8C0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next w:val="1"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32"/>
      <w:sz w:val="48"/>
      <w:szCs w:val="48"/>
      <w:lang w:val="en-US" w:eastAsia="zh-CN" w:bidi="ar"/>
    </w:rPr>
  </w:style>
  <w:style w:type="paragraph" w:styleId="3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paragraph" w:styleId="4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Normal (Web)"/>
    <w:basedOn w:val="1"/>
    <w:qFormat/>
    <w:uiPriority w:val="0"/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867</Words>
  <Characters>5133</Characters>
  <Lines>0</Lines>
  <Paragraphs>0</Paragraphs>
  <TotalTime>3</TotalTime>
  <ScaleCrop>false</ScaleCrop>
  <LinksUpToDate>false</LinksUpToDate>
  <CharactersWithSpaces>5906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2026-09-24T12:20:00Z</dcterms:created>
  <dc:creator>PC</dc:creator>
  <cp:lastModifiedBy>PC</cp:lastModifiedBy>
  <dcterms:modified xsi:type="dcterms:W3CDTF">2026-10-03T15:44:33Z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05FA195678194458970D77C1F65CED3E_11</vt:lpwstr>
  </property>
  <property fmtid="{D5CDD505-2E9C-101B-9397-08002B2CF9AE}" pid="4" name="KSOTemplateDocerSaveRecord">
    <vt:lpwstr>eyJoZGlkIjoiY2YyNmNhYmFmYTM1ZTE0YTRiODJmYTU1MmE5ZTYwMjMifQ==</vt:lpwstr>
  </property>
</Properties>
</file>